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DC" w:rsidRPr="00E87426" w:rsidRDefault="005A1DDC" w:rsidP="005A1DDC">
      <w:pPr>
        <w:widowControl w:val="0"/>
        <w:adjustRightInd w:val="0"/>
        <w:rPr>
          <w:sz w:val="40"/>
          <w:szCs w:val="40"/>
        </w:rPr>
      </w:pPr>
      <w:r w:rsidRPr="00E87426">
        <w:rPr>
          <w:sz w:val="40"/>
          <w:szCs w:val="40"/>
        </w:rPr>
        <w:t>Obecní úřad Bošín</w:t>
      </w:r>
    </w:p>
    <w:p w:rsidR="005A1DDC" w:rsidRDefault="005A1DDC" w:rsidP="005A1DD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5A1DDC" w:rsidRPr="00E87426" w:rsidRDefault="005A1DDC" w:rsidP="005A1DD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5A1DDC" w:rsidRDefault="005A1DDC" w:rsidP="005A1DD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5A1DDC" w:rsidRDefault="005A1DDC" w:rsidP="005A1DDC">
      <w:pPr>
        <w:widowControl w:val="0"/>
        <w:tabs>
          <w:tab w:val="left" w:pos="851"/>
          <w:tab w:val="left" w:pos="5670"/>
        </w:tabs>
        <w:adjustRightInd w:val="0"/>
      </w:pPr>
      <w:r>
        <w:tab/>
      </w:r>
      <w:r>
        <w:tab/>
      </w:r>
      <w:r>
        <w:tab/>
      </w:r>
      <w:r>
        <w:rPr>
          <w:sz w:val="20"/>
          <w:szCs w:val="20"/>
        </w:rPr>
        <w:t>Počet listů dok.:</w:t>
      </w:r>
      <w:r w:rsidRPr="00327711">
        <w:t xml:space="preserve"> </w:t>
      </w:r>
      <w:r>
        <w:t>2</w:t>
      </w:r>
      <w:r>
        <w:t xml:space="preserve">                                                        </w:t>
      </w:r>
    </w:p>
    <w:p w:rsidR="005A1DDC" w:rsidRPr="002B76A8" w:rsidRDefault="005A1DDC" w:rsidP="005A1DDC">
      <w:pPr>
        <w:widowControl w:val="0"/>
        <w:tabs>
          <w:tab w:val="left" w:pos="851"/>
          <w:tab w:val="left" w:pos="5670"/>
        </w:tabs>
        <w:adjustRightInd w:val="0"/>
      </w:pPr>
      <w:r w:rsidRPr="00F1549D">
        <w:rPr>
          <w:sz w:val="20"/>
          <w:szCs w:val="20"/>
        </w:rPr>
        <w:t>E-mail:</w:t>
      </w:r>
      <w:r w:rsidRPr="00F1549D">
        <w:t xml:space="preserve"> </w:t>
      </w:r>
      <w:r w:rsidRPr="00F1549D">
        <w:tab/>
      </w:r>
      <w:r w:rsidRPr="002B76A8">
        <w:t>starosta@bosin.cz</w:t>
      </w:r>
      <w:r>
        <w:t xml:space="preserve">      </w:t>
      </w:r>
      <w:r>
        <w:tab/>
      </w:r>
      <w:r>
        <w:tab/>
      </w:r>
      <w:r>
        <w:rPr>
          <w:sz w:val="20"/>
          <w:szCs w:val="20"/>
        </w:rPr>
        <w:t>Počet příloh.:</w:t>
      </w:r>
      <w:r w:rsidRPr="00327711">
        <w:t xml:space="preserve"> </w:t>
      </w:r>
      <w:r>
        <w:t xml:space="preserve">0                                                                           </w:t>
      </w:r>
      <w:r>
        <w:rPr>
          <w:sz w:val="20"/>
          <w:szCs w:val="20"/>
        </w:rPr>
        <w:t xml:space="preserve"> </w:t>
      </w:r>
      <w:r w:rsidRPr="00F1549D">
        <w:rPr>
          <w:sz w:val="20"/>
          <w:szCs w:val="20"/>
        </w:rPr>
        <w:t>Datum:</w:t>
      </w:r>
      <w:r w:rsidRPr="00F1549D">
        <w:t xml:space="preserve"> </w:t>
      </w:r>
      <w:r w:rsidRPr="00F1549D">
        <w:tab/>
      </w:r>
      <w:proofErr w:type="gramStart"/>
      <w:r>
        <w:t>10.12</w:t>
      </w:r>
      <w:r>
        <w:t>.2021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 w:rsidRPr="00327711">
        <w:t xml:space="preserve"> </w:t>
      </w:r>
      <w:r>
        <w:t xml:space="preserve">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5A1DDC" w:rsidRPr="00E87426" w:rsidRDefault="005A1DDC" w:rsidP="005A1DD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F1549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DDC" w:rsidRDefault="005A1DDC" w:rsidP="005A1DDC">
      <w:pPr>
        <w:jc w:val="center"/>
        <w:rPr>
          <w:b/>
        </w:rPr>
      </w:pPr>
    </w:p>
    <w:p w:rsidR="005A1DDC" w:rsidRPr="005A1DDC" w:rsidRDefault="005A1DDC" w:rsidP="005A1DDC">
      <w:pPr>
        <w:jc w:val="center"/>
        <w:rPr>
          <w:b/>
          <w:sz w:val="32"/>
          <w:szCs w:val="32"/>
        </w:rPr>
      </w:pPr>
    </w:p>
    <w:p w:rsidR="00A97D5D" w:rsidRPr="005A1DDC" w:rsidRDefault="005A1DDC" w:rsidP="005A1DDC">
      <w:pPr>
        <w:jc w:val="center"/>
        <w:rPr>
          <w:b/>
          <w:sz w:val="32"/>
          <w:szCs w:val="32"/>
        </w:rPr>
      </w:pPr>
      <w:r w:rsidRPr="005A1DDC">
        <w:rPr>
          <w:b/>
          <w:sz w:val="32"/>
          <w:szCs w:val="32"/>
        </w:rPr>
        <w:t>Program obnovy venkova pro obec B</w:t>
      </w:r>
      <w:r w:rsidRPr="005A1DDC">
        <w:rPr>
          <w:b/>
          <w:sz w:val="32"/>
          <w:szCs w:val="32"/>
        </w:rPr>
        <w:t>ošín</w:t>
      </w:r>
    </w:p>
    <w:p w:rsidR="005A1DDC" w:rsidRDefault="005A1DDC" w:rsidP="005A1DDC">
      <w:pPr>
        <w:jc w:val="center"/>
        <w:rPr>
          <w:b/>
        </w:rPr>
      </w:pPr>
    </w:p>
    <w:p w:rsidR="005A1DDC" w:rsidRDefault="005A1DDC" w:rsidP="005A1DDC">
      <w:pPr>
        <w:jc w:val="center"/>
        <w:rPr>
          <w:b/>
        </w:rPr>
      </w:pPr>
    </w:p>
    <w:p w:rsidR="005A1DDC" w:rsidRDefault="005A1DDC" w:rsidP="005A1DDC">
      <w:r>
        <w:t>Cílem tohoto programu je stanovit rámcově nejdůl</w:t>
      </w:r>
      <w:r>
        <w:t>ežitější akce pro rozvoj obce ve střednědobém horizontu</w:t>
      </w:r>
      <w:r>
        <w:t xml:space="preserve"> s tím, že smyslem celého programu je obnovit a rozvinout místní kulturní a společenské tradice, životní styl, dále napomoci rozvoji hospodářských aktivit v obci, obnovit sepětí obce s krajinou, upravit a udržovat v čistotě veřejná prostranství a všemi možnými způsoby podporovat vědomí vlastní odpovědnosti každého občana za obnovu a rozvoj obce.</w:t>
      </w:r>
    </w:p>
    <w:p w:rsidR="005A1DDC" w:rsidRDefault="005A1DDC" w:rsidP="005A1DDC"/>
    <w:p w:rsidR="005A1DDC" w:rsidRDefault="005A1DDC" w:rsidP="005A1DDC"/>
    <w:p w:rsidR="005A1DDC" w:rsidRDefault="005A1DDC" w:rsidP="005A1DDC"/>
    <w:p w:rsidR="005A1DDC" w:rsidRDefault="005A1DDC" w:rsidP="005A1DDC">
      <w:pPr>
        <w:pStyle w:val="Odstavecseseznamem"/>
        <w:numPr>
          <w:ilvl w:val="0"/>
          <w:numId w:val="1"/>
        </w:numPr>
      </w:pPr>
      <w:r w:rsidRPr="005A1DDC">
        <w:rPr>
          <w:b/>
        </w:rPr>
        <w:t>Opravy místních komuni</w:t>
      </w:r>
      <w:r w:rsidRPr="005A1DDC">
        <w:rPr>
          <w:b/>
        </w:rPr>
        <w:t>kací a chodníků podél hlavní silnice</w:t>
      </w:r>
      <w:r>
        <w:t xml:space="preserve"> – realizace 2019</w:t>
      </w:r>
      <w:r w:rsidR="00544F34">
        <w:t>-2022</w:t>
      </w:r>
      <w:r>
        <w:t xml:space="preserve"> náklady </w:t>
      </w:r>
      <w:r>
        <w:t>200</w:t>
      </w:r>
      <w:r>
        <w:t xml:space="preserve"> tis. Kč, způsob financování vlastní zdroje</w:t>
      </w:r>
    </w:p>
    <w:p w:rsidR="00544F34" w:rsidRDefault="00544F34" w:rsidP="00544F34"/>
    <w:p w:rsidR="00544F34" w:rsidRDefault="00544F34" w:rsidP="00544F34">
      <w:pPr>
        <w:pStyle w:val="Odstavecseseznamem"/>
        <w:numPr>
          <w:ilvl w:val="0"/>
          <w:numId w:val="1"/>
        </w:numPr>
      </w:pPr>
      <w:r w:rsidRPr="00544F34">
        <w:rPr>
          <w:b/>
        </w:rPr>
        <w:t>Podpora sportu</w:t>
      </w:r>
      <w:r>
        <w:rPr>
          <w:b/>
        </w:rPr>
        <w:t xml:space="preserve"> – dětské hřiště </w:t>
      </w:r>
      <w:r>
        <w:t xml:space="preserve">– realizace 2019-2024 náklady </w:t>
      </w:r>
      <w:r>
        <w:t>500 tis. Kč</w:t>
      </w:r>
      <w:r>
        <w:t xml:space="preserve">, způsob financování </w:t>
      </w:r>
      <w:r>
        <w:t>dotace z </w:t>
      </w:r>
      <w:proofErr w:type="spellStart"/>
      <w:r>
        <w:t>Pce</w:t>
      </w:r>
      <w:proofErr w:type="spellEnd"/>
      <w:r>
        <w:t xml:space="preserve"> a kraje pro rozvoj venkova + </w:t>
      </w:r>
      <w:r>
        <w:t>vlastní zdroje</w:t>
      </w:r>
    </w:p>
    <w:p w:rsidR="00544F34" w:rsidRDefault="00544F34" w:rsidP="00544F34">
      <w:pPr>
        <w:pStyle w:val="Odstavecseseznamem"/>
      </w:pPr>
    </w:p>
    <w:p w:rsidR="00544F34" w:rsidRDefault="00544F34" w:rsidP="00544F34">
      <w:pPr>
        <w:pStyle w:val="Odstavecseseznamem"/>
        <w:numPr>
          <w:ilvl w:val="0"/>
          <w:numId w:val="1"/>
        </w:numPr>
      </w:pPr>
      <w:r w:rsidRPr="00544F34">
        <w:rPr>
          <w:b/>
        </w:rPr>
        <w:t>Rekonstrukce hasičské zbrojnice</w:t>
      </w:r>
      <w:r>
        <w:t xml:space="preserve"> – realizace 2022 – 2025 -</w:t>
      </w:r>
      <w:r>
        <w:t xml:space="preserve"> parkování </w:t>
      </w:r>
      <w:r>
        <w:t>has.</w:t>
      </w:r>
      <w:r>
        <w:t xml:space="preserve"> </w:t>
      </w:r>
      <w:proofErr w:type="gramStart"/>
      <w:r>
        <w:t>t</w:t>
      </w:r>
      <w:r>
        <w:t>echniky</w:t>
      </w:r>
      <w:proofErr w:type="gramEnd"/>
      <w:r>
        <w:t>,</w:t>
      </w:r>
      <w:r>
        <w:t xml:space="preserve"> a </w:t>
      </w:r>
      <w:r>
        <w:t>náklady 800</w:t>
      </w:r>
      <w:r>
        <w:t xml:space="preserve"> tis. Kč , způsob financování vlastní zdroje + dotace</w:t>
      </w:r>
      <w:r>
        <w:t xml:space="preserve"> </w:t>
      </w:r>
    </w:p>
    <w:p w:rsidR="00544F34" w:rsidRDefault="00544F34" w:rsidP="00544F34"/>
    <w:p w:rsidR="00544F34" w:rsidRDefault="00544F34" w:rsidP="00544F34">
      <w:pPr>
        <w:pStyle w:val="Odstavecseseznamem"/>
        <w:numPr>
          <w:ilvl w:val="0"/>
          <w:numId w:val="1"/>
        </w:numPr>
      </w:pPr>
      <w:r w:rsidRPr="00544F34">
        <w:rPr>
          <w:b/>
        </w:rPr>
        <w:t>Podpora sportu</w:t>
      </w:r>
      <w:r>
        <w:rPr>
          <w:b/>
        </w:rPr>
        <w:t xml:space="preserve"> – </w:t>
      </w:r>
      <w:r>
        <w:rPr>
          <w:b/>
        </w:rPr>
        <w:t>požární nádrž</w:t>
      </w:r>
      <w:r>
        <w:rPr>
          <w:b/>
        </w:rPr>
        <w:t xml:space="preserve"> </w:t>
      </w:r>
      <w:r>
        <w:t xml:space="preserve">– realizace 2019-2024 náklady </w:t>
      </w:r>
      <w:r>
        <w:t xml:space="preserve">80 </w:t>
      </w:r>
      <w:r>
        <w:t>tis. Kč</w:t>
      </w:r>
      <w:r>
        <w:t xml:space="preserve"> /ročně</w:t>
      </w:r>
      <w:r>
        <w:t>, způsob financování</w:t>
      </w:r>
      <w:r>
        <w:t xml:space="preserve"> -</w:t>
      </w:r>
      <w:r>
        <w:t>vlastní zdroje</w:t>
      </w:r>
    </w:p>
    <w:p w:rsidR="00544F34" w:rsidRDefault="00544F34" w:rsidP="00544F34">
      <w:pPr>
        <w:pStyle w:val="Odstavecseseznamem"/>
      </w:pPr>
    </w:p>
    <w:p w:rsidR="00247754" w:rsidRDefault="00247754" w:rsidP="00247754">
      <w:pPr>
        <w:pStyle w:val="Odstavecseseznamem"/>
        <w:numPr>
          <w:ilvl w:val="0"/>
          <w:numId w:val="1"/>
        </w:numPr>
      </w:pPr>
      <w:r w:rsidRPr="00544F34">
        <w:rPr>
          <w:b/>
        </w:rPr>
        <w:t xml:space="preserve">Podpora </w:t>
      </w:r>
      <w:r>
        <w:rPr>
          <w:b/>
        </w:rPr>
        <w:t>kulturního vyžití</w:t>
      </w:r>
      <w:r>
        <w:rPr>
          <w:b/>
        </w:rPr>
        <w:t xml:space="preserve"> – </w:t>
      </w:r>
      <w:r>
        <w:rPr>
          <w:b/>
        </w:rPr>
        <w:t>obecní sál</w:t>
      </w:r>
      <w:r>
        <w:rPr>
          <w:b/>
        </w:rPr>
        <w:t xml:space="preserve"> </w:t>
      </w:r>
      <w:r>
        <w:t xml:space="preserve">– realizace 2019-2024 náklady </w:t>
      </w:r>
      <w:r>
        <w:t>250</w:t>
      </w:r>
      <w:r>
        <w:t xml:space="preserve"> tis. Kč, způsob financování </w:t>
      </w:r>
      <w:r>
        <w:t xml:space="preserve">– dotace + </w:t>
      </w:r>
      <w:bookmarkStart w:id="0" w:name="_GoBack"/>
      <w:bookmarkEnd w:id="0"/>
      <w:r>
        <w:t>vlastní zdroje</w:t>
      </w:r>
    </w:p>
    <w:p w:rsidR="00247754" w:rsidRDefault="00247754" w:rsidP="00544F34">
      <w:pPr>
        <w:pStyle w:val="Odstavecseseznamem"/>
      </w:pPr>
    </w:p>
    <w:p w:rsidR="00544F34" w:rsidRDefault="00544F34" w:rsidP="00544F34">
      <w:pPr>
        <w:pStyle w:val="Odstavecseseznamem"/>
        <w:numPr>
          <w:ilvl w:val="0"/>
          <w:numId w:val="1"/>
        </w:numPr>
      </w:pPr>
      <w:r w:rsidRPr="00544F34">
        <w:rPr>
          <w:b/>
        </w:rPr>
        <w:t>Podpora provozu prodejny</w:t>
      </w:r>
      <w:r>
        <w:t xml:space="preserve"> Smíšené zboží Provazníková Bošín – realizace 1x ročně 2019-2024 náklady 30tis. Kč ročně, dotace POV</w:t>
      </w:r>
    </w:p>
    <w:p w:rsidR="00544F34" w:rsidRDefault="00544F34" w:rsidP="00544F34">
      <w:pPr>
        <w:pStyle w:val="Odstavecseseznamem"/>
      </w:pPr>
    </w:p>
    <w:p w:rsidR="00544F34" w:rsidRDefault="00544F34" w:rsidP="00544F34">
      <w:pPr>
        <w:pStyle w:val="Odstavecseseznamem"/>
        <w:numPr>
          <w:ilvl w:val="0"/>
          <w:numId w:val="1"/>
        </w:numPr>
      </w:pPr>
      <w:r w:rsidRPr="00544F34">
        <w:rPr>
          <w:b/>
        </w:rPr>
        <w:t xml:space="preserve">Podpora </w:t>
      </w:r>
      <w:r>
        <w:rPr>
          <w:b/>
        </w:rPr>
        <w:t xml:space="preserve">mysliveckého spolku </w:t>
      </w:r>
      <w:r>
        <w:t xml:space="preserve">– realizace 1x ročně 2019-2024 náklady </w:t>
      </w:r>
      <w:r>
        <w:t>5</w:t>
      </w:r>
      <w:r>
        <w:t xml:space="preserve">tis. Kč ročně, </w:t>
      </w:r>
      <w:r>
        <w:t>vlastní zdroje</w:t>
      </w:r>
    </w:p>
    <w:p w:rsidR="00544F34" w:rsidRDefault="00544F34" w:rsidP="00544F34">
      <w:pPr>
        <w:pStyle w:val="Odstavecseseznamem"/>
      </w:pPr>
    </w:p>
    <w:p w:rsidR="00E71F48" w:rsidRDefault="00544F34" w:rsidP="00E71F48">
      <w:pPr>
        <w:pStyle w:val="Odstavecseseznamem"/>
        <w:numPr>
          <w:ilvl w:val="0"/>
          <w:numId w:val="1"/>
        </w:numPr>
      </w:pPr>
      <w:r w:rsidRPr="00544F34">
        <w:rPr>
          <w:b/>
        </w:rPr>
        <w:t xml:space="preserve">Rekonstrukce </w:t>
      </w:r>
      <w:r>
        <w:rPr>
          <w:b/>
        </w:rPr>
        <w:t>veřejného osvětlení</w:t>
      </w:r>
      <w:r>
        <w:t xml:space="preserve"> – realizace 2022 – 2026</w:t>
      </w:r>
      <w:r>
        <w:t xml:space="preserve"> </w:t>
      </w:r>
      <w:r>
        <w:t>–</w:t>
      </w:r>
      <w:r>
        <w:t xml:space="preserve"> </w:t>
      </w:r>
      <w:r>
        <w:t>výměna úsporných hlavic</w:t>
      </w:r>
      <w:r w:rsidR="00E71F48">
        <w:t xml:space="preserve"> – náklady 500tis - </w:t>
      </w:r>
      <w:r w:rsidR="00E71F48">
        <w:t xml:space="preserve">způsob financování </w:t>
      </w:r>
      <w:r w:rsidR="00E71F48">
        <w:t xml:space="preserve">– </w:t>
      </w:r>
      <w:r w:rsidR="00E71F48">
        <w:t>dotace + vlastní zdroje</w:t>
      </w:r>
    </w:p>
    <w:p w:rsidR="00E71F48" w:rsidRDefault="00E71F48" w:rsidP="00E71F48">
      <w:pPr>
        <w:pStyle w:val="Odstavecseseznamem"/>
      </w:pPr>
    </w:p>
    <w:p w:rsidR="00E71F48" w:rsidRDefault="00E71F48" w:rsidP="00E71F48">
      <w:pPr>
        <w:pStyle w:val="Odstavecseseznamem"/>
        <w:numPr>
          <w:ilvl w:val="0"/>
          <w:numId w:val="1"/>
        </w:numPr>
      </w:pPr>
      <w:r w:rsidRPr="00544F34">
        <w:rPr>
          <w:b/>
        </w:rPr>
        <w:t>R</w:t>
      </w:r>
      <w:r>
        <w:rPr>
          <w:b/>
        </w:rPr>
        <w:t>ozšíření</w:t>
      </w:r>
      <w:r w:rsidRPr="00544F34">
        <w:rPr>
          <w:b/>
        </w:rPr>
        <w:t xml:space="preserve"> </w:t>
      </w:r>
      <w:r>
        <w:rPr>
          <w:b/>
        </w:rPr>
        <w:t>veřejného osvětlení</w:t>
      </w:r>
      <w:r>
        <w:t xml:space="preserve"> – realizace 2022 – 2026 – </w:t>
      </w:r>
      <w:r>
        <w:t>nové lampy</w:t>
      </w:r>
      <w:r>
        <w:t xml:space="preserve"> – náklady </w:t>
      </w:r>
      <w:r>
        <w:t>3</w:t>
      </w:r>
      <w:r>
        <w:t>00tis - způsob financování – dotace</w:t>
      </w:r>
      <w:r>
        <w:t xml:space="preserve"> + vlastní zdroje</w:t>
      </w:r>
    </w:p>
    <w:p w:rsidR="00E71F48" w:rsidRDefault="00E71F48" w:rsidP="00E71F48">
      <w:pPr>
        <w:pStyle w:val="Odstavecseseznamem"/>
      </w:pPr>
    </w:p>
    <w:p w:rsidR="00E71F48" w:rsidRDefault="00E71F48" w:rsidP="00E71F48">
      <w:pPr>
        <w:pStyle w:val="Odstavecseseznamem"/>
        <w:numPr>
          <w:ilvl w:val="0"/>
          <w:numId w:val="1"/>
        </w:numPr>
      </w:pPr>
      <w:r w:rsidRPr="00E71F48">
        <w:rPr>
          <w:b/>
        </w:rPr>
        <w:t>Úprava veřejného prostranství,</w:t>
      </w:r>
      <w:r>
        <w:t xml:space="preserve"> výsadba a obnova zeleně v obci</w:t>
      </w:r>
      <w:r>
        <w:t xml:space="preserve"> (úprava břehů, nová výsadba</w:t>
      </w:r>
      <w:r>
        <w:t>), – realizace 2019-2024, náklady 100 tis. Kč, způsob financování vlastní zdroje + MAS nad Orlicí</w:t>
      </w:r>
    </w:p>
    <w:p w:rsidR="00E71F48" w:rsidRDefault="00E71F48" w:rsidP="00E71F48">
      <w:pPr>
        <w:pStyle w:val="Odstavecseseznamem"/>
      </w:pPr>
    </w:p>
    <w:p w:rsidR="00E71F48" w:rsidRDefault="00E71F48" w:rsidP="00E71F48"/>
    <w:p w:rsidR="00E71F48" w:rsidRDefault="00E71F48" w:rsidP="00E71F48">
      <w:pPr>
        <w:pStyle w:val="Odstavecseseznamem"/>
        <w:numPr>
          <w:ilvl w:val="0"/>
          <w:numId w:val="1"/>
        </w:numPr>
      </w:pPr>
      <w:r w:rsidRPr="00E71F48">
        <w:rPr>
          <w:b/>
        </w:rPr>
        <w:t>Zřízení lesní tělocvičny (lesopark)</w:t>
      </w:r>
      <w:r>
        <w:t xml:space="preserve"> – realizace 2019 - 2024 náklady 400 tis. Kč, způsob financování vlastní zdroje, dotace MAS</w:t>
      </w:r>
    </w:p>
    <w:p w:rsidR="005A1DDC" w:rsidRDefault="005A1DDC" w:rsidP="005A1DDC"/>
    <w:p w:rsidR="00E71F48" w:rsidRDefault="005A1DDC" w:rsidP="005A1DDC">
      <w:r>
        <w:t xml:space="preserve">Výčet akcí není uzavřený, v případě potřeby je možno zařadit další akce a také změnit pořadí výše uvedených akcí. </w:t>
      </w:r>
    </w:p>
    <w:p w:rsidR="00E71F48" w:rsidRDefault="00E71F48" w:rsidP="005A1DDC"/>
    <w:p w:rsidR="00E71F48" w:rsidRDefault="005A1DDC" w:rsidP="005A1DDC">
      <w:r>
        <w:t>Tímto programem je aktualizován dosavadní program</w:t>
      </w:r>
      <w:r w:rsidR="00E71F48">
        <w:t>:</w:t>
      </w:r>
    </w:p>
    <w:p w:rsidR="00E71F48" w:rsidRDefault="00E71F48" w:rsidP="005A1DDC">
      <w:r>
        <w:t xml:space="preserve">Schválený dne </w:t>
      </w:r>
      <w:proofErr w:type="gramStart"/>
      <w:r>
        <w:t>27.12.2021</w:t>
      </w:r>
      <w:proofErr w:type="gramEnd"/>
      <w:r w:rsidR="005A1DDC">
        <w:t xml:space="preserve"> zastupitelstvem obce, usnesením č. 7</w:t>
      </w:r>
      <w:r>
        <w:t xml:space="preserve">. </w:t>
      </w:r>
    </w:p>
    <w:p w:rsidR="00E71F48" w:rsidRDefault="00E71F48" w:rsidP="005A1DDC"/>
    <w:p w:rsidR="00E71F48" w:rsidRDefault="00E71F48" w:rsidP="005A1DDC"/>
    <w:p w:rsidR="00E71F48" w:rsidRDefault="00E71F48" w:rsidP="005A1DDC"/>
    <w:p w:rsidR="00E71F48" w:rsidRDefault="00E71F48" w:rsidP="005A1DDC"/>
    <w:p w:rsidR="00E71F48" w:rsidRDefault="00E71F48" w:rsidP="005A1DDC"/>
    <w:p w:rsidR="00E71F48" w:rsidRDefault="00E71F48" w:rsidP="005A1DDC"/>
    <w:p w:rsidR="00E71F48" w:rsidRDefault="00E71F48" w:rsidP="005A1DDC">
      <w:r>
        <w:t>Ing. Tomáš Provazník</w:t>
      </w:r>
    </w:p>
    <w:p w:rsidR="005A1DDC" w:rsidRPr="00E71F48" w:rsidRDefault="005A1DDC" w:rsidP="005A1DDC">
      <w:r>
        <w:t xml:space="preserve"> </w:t>
      </w:r>
      <w:r w:rsidR="00E71F48">
        <w:t xml:space="preserve">         </w:t>
      </w:r>
      <w:r>
        <w:t>staros</w:t>
      </w:r>
      <w:r w:rsidR="00E71F48">
        <w:t>ta</w:t>
      </w:r>
    </w:p>
    <w:sectPr w:rsidR="005A1DDC" w:rsidRPr="00E71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6914"/>
    <w:multiLevelType w:val="hybridMultilevel"/>
    <w:tmpl w:val="7C2A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A"/>
    <w:rsid w:val="00247754"/>
    <w:rsid w:val="00544F34"/>
    <w:rsid w:val="005A1DDC"/>
    <w:rsid w:val="00A97D5D"/>
    <w:rsid w:val="00DF3FAA"/>
    <w:rsid w:val="00E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630"/>
  <w15:chartTrackingRefBased/>
  <w15:docId w15:val="{858A80F2-289D-418D-93A2-9F5A671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D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7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7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 Vehicle Security Solutions Czech s.r.o.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3</cp:revision>
  <cp:lastPrinted>2022-02-24T14:18:00Z</cp:lastPrinted>
  <dcterms:created xsi:type="dcterms:W3CDTF">2022-02-24T13:52:00Z</dcterms:created>
  <dcterms:modified xsi:type="dcterms:W3CDTF">2022-02-24T14:19:00Z</dcterms:modified>
</cp:coreProperties>
</file>